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EF329D" w:rsidRDefault="00EF329D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BUDGET HEARING 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EF329D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10</w:t>
      </w:r>
      <w:r w:rsidR="00D57A4F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5:30pm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Pr="007C49E0" w:rsidRDefault="007041D1" w:rsidP="007C49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9E0">
        <w:rPr>
          <w:rFonts w:ascii="Arial" w:eastAsia="Times New Roman" w:hAnsi="Arial" w:cs="Arial"/>
          <w:color w:val="000000"/>
          <w:sz w:val="20"/>
          <w:szCs w:val="20"/>
        </w:rPr>
        <w:t>Call to order</w:t>
      </w:r>
      <w:bookmarkStart w:id="0" w:name="_GoBack"/>
      <w:bookmarkEnd w:id="0"/>
    </w:p>
    <w:p w:rsidR="00EF329D" w:rsidRPr="007C49E0" w:rsidRDefault="00EF329D" w:rsidP="007C49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9E0">
        <w:rPr>
          <w:rFonts w:ascii="Arial" w:eastAsia="Times New Roman" w:hAnsi="Arial" w:cs="Arial"/>
          <w:color w:val="000000"/>
          <w:sz w:val="20"/>
          <w:szCs w:val="20"/>
        </w:rPr>
        <w:t>Budget Hearing</w:t>
      </w:r>
    </w:p>
    <w:p w:rsidR="00EF329D" w:rsidRDefault="00EF329D" w:rsidP="00EF329D">
      <w:pPr>
        <w:pStyle w:val="ListParagraph"/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EF329D" w:rsidRPr="00DC06CC" w:rsidRDefault="00EF329D" w:rsidP="00EF329D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Regular Board of Trustees Meeting</w:t>
      </w:r>
    </w:p>
    <w:p w:rsidR="00BD11FC" w:rsidRPr="00BD11FC" w:rsidRDefault="00BD11FC" w:rsidP="00BD11FC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7041D1" w:rsidRPr="0096076A" w:rsidRDefault="0096076A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76A">
        <w:rPr>
          <w:rFonts w:ascii="Arial" w:eastAsia="Times New Roman" w:hAnsi="Arial" w:cs="Arial"/>
          <w:color w:val="000000"/>
          <w:sz w:val="20"/>
          <w:szCs w:val="20"/>
        </w:rPr>
        <w:t>Ac</w:t>
      </w:r>
      <w:r w:rsidR="007041D1" w:rsidRPr="0096076A">
        <w:rPr>
          <w:rFonts w:ascii="Arial" w:eastAsia="Times New Roman" w:hAnsi="Arial" w:cs="Arial"/>
          <w:color w:val="000000"/>
          <w:sz w:val="20"/>
          <w:szCs w:val="20"/>
        </w:rPr>
        <w:t xml:space="preserve">ceptance of Board Meeting Minutes – </w:t>
      </w:r>
      <w:r w:rsidR="00EF329D" w:rsidRPr="0096076A">
        <w:rPr>
          <w:rFonts w:ascii="Arial" w:eastAsia="Times New Roman" w:hAnsi="Arial" w:cs="Arial"/>
          <w:color w:val="000000"/>
          <w:sz w:val="20"/>
          <w:szCs w:val="20"/>
        </w:rPr>
        <w:t>March 31</w:t>
      </w:r>
      <w:r w:rsidR="00A6125B" w:rsidRPr="0096076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A0FD9" w:rsidRPr="0096076A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</w:p>
    <w:p w:rsidR="007041D1" w:rsidRPr="0096076A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076A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</w:t>
      </w:r>
      <w:r w:rsidR="00DA19C6" w:rsidRPr="0096076A">
        <w:rPr>
          <w:rFonts w:ascii="Arial" w:eastAsia="Times New Roman" w:hAnsi="Arial" w:cs="Arial"/>
          <w:color w:val="000000"/>
          <w:sz w:val="20"/>
          <w:szCs w:val="20"/>
        </w:rPr>
        <w:t xml:space="preserve">hristine </w:t>
      </w:r>
      <w:r w:rsidRPr="0096076A">
        <w:rPr>
          <w:rFonts w:ascii="Arial" w:eastAsia="Times New Roman" w:hAnsi="Arial" w:cs="Arial"/>
          <w:color w:val="000000"/>
          <w:sz w:val="20"/>
          <w:szCs w:val="20"/>
        </w:rPr>
        <w:t>Schnell Business Manager</w:t>
      </w:r>
    </w:p>
    <w:p w:rsidR="007041D1" w:rsidRPr="0096076A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76A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96076A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BD1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5DB4" w:rsidRDefault="008C2E76" w:rsidP="0096076A">
      <w:pPr>
        <w:pStyle w:val="ListParagraph"/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</w:t>
      </w:r>
      <w:r w:rsidR="007041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</w:p>
    <w:p w:rsidR="009A0FD9" w:rsidRDefault="0069266D" w:rsidP="007C49E0">
      <w:pPr>
        <w:spacing w:before="60" w:after="60" w:line="240" w:lineRule="auto"/>
        <w:ind w:left="1470" w:firstLine="36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266D">
        <w:rPr>
          <w:rFonts w:ascii="Arial" w:eastAsia="Times New Roman" w:hAnsi="Arial" w:cs="Arial"/>
          <w:bCs/>
          <w:color w:val="000000"/>
          <w:sz w:val="20"/>
          <w:szCs w:val="20"/>
        </w:rPr>
        <w:t>End of School Year Events</w:t>
      </w:r>
    </w:p>
    <w:p w:rsidR="0069266D" w:rsidRPr="0069266D" w:rsidRDefault="0069266D" w:rsidP="00EF329D">
      <w:pPr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041D1" w:rsidRPr="00D37534" w:rsidRDefault="007041D1" w:rsidP="00D37534">
      <w:pPr>
        <w:pStyle w:val="ListParagraph"/>
        <w:numPr>
          <w:ilvl w:val="0"/>
          <w:numId w:val="4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3753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 w:rsidRPr="00D3753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EF329D">
        <w:rPr>
          <w:rFonts w:ascii="Arial" w:eastAsia="Times New Roman" w:hAnsi="Arial" w:cs="Arial"/>
          <w:color w:val="000000"/>
          <w:sz w:val="20"/>
          <w:szCs w:val="20"/>
        </w:rPr>
        <w:t>March 31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>,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7041D1" w:rsidRPr="00DC06CC" w:rsidRDefault="007041D1" w:rsidP="004D377B">
      <w:pPr>
        <w:pStyle w:val="ListParagraph"/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A19C6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ees approves the Check Warrants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EF329D">
        <w:rPr>
          <w:rFonts w:ascii="Arial" w:eastAsia="Times New Roman" w:hAnsi="Arial" w:cs="Arial"/>
          <w:color w:val="000000"/>
          <w:sz w:val="20"/>
          <w:szCs w:val="20"/>
        </w:rPr>
        <w:t>March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A19C6" w:rsidRPr="00DA19C6" w:rsidRDefault="00DA19C6" w:rsidP="004D377B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F29AD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EF329D">
        <w:rPr>
          <w:rFonts w:ascii="Arial" w:eastAsia="Times New Roman" w:hAnsi="Arial" w:cs="Arial"/>
          <w:color w:val="000000"/>
          <w:sz w:val="20"/>
          <w:szCs w:val="20"/>
        </w:rPr>
        <w:t>March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D377B" w:rsidRDefault="004D377B" w:rsidP="004D377B">
      <w:pPr>
        <w:pStyle w:val="ListParagraph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AF23FC" w:rsidRDefault="004D377B" w:rsidP="004D377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</w:t>
      </w:r>
      <w:r w:rsidR="0069266D">
        <w:rPr>
          <w:rFonts w:ascii="Arial" w:eastAsia="Times New Roman" w:hAnsi="Arial" w:cs="Arial"/>
          <w:color w:val="000000"/>
          <w:sz w:val="20"/>
          <w:szCs w:val="20"/>
        </w:rPr>
        <w:t>approve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inspectors</w:t>
      </w:r>
      <w:r w:rsidR="00A74626">
        <w:rPr>
          <w:rFonts w:ascii="Arial" w:eastAsia="Times New Roman" w:hAnsi="Arial" w:cs="Arial"/>
          <w:color w:val="000000"/>
          <w:sz w:val="20"/>
          <w:szCs w:val="20"/>
        </w:rPr>
        <w:t xml:space="preserve">, Nancy McCaffrey, </w:t>
      </w:r>
      <w:proofErr w:type="spellStart"/>
      <w:r w:rsidR="00967E19">
        <w:rPr>
          <w:rFonts w:ascii="Arial" w:eastAsia="Times New Roman" w:hAnsi="Arial" w:cs="Arial"/>
          <w:color w:val="000000"/>
          <w:sz w:val="20"/>
          <w:szCs w:val="20"/>
        </w:rPr>
        <w:t>Brylinn</w:t>
      </w:r>
      <w:proofErr w:type="spellEnd"/>
      <w:r w:rsidR="00967E19">
        <w:rPr>
          <w:rFonts w:ascii="Arial" w:eastAsia="Times New Roman" w:hAnsi="Arial" w:cs="Arial"/>
          <w:color w:val="000000"/>
          <w:sz w:val="20"/>
          <w:szCs w:val="20"/>
        </w:rPr>
        <w:t xml:space="preserve"> Bushman, Brandon Rodriquez and</w:t>
      </w:r>
      <w:r w:rsidR="00A74626">
        <w:rPr>
          <w:rFonts w:ascii="Arial" w:eastAsia="Times New Roman" w:hAnsi="Arial" w:cs="Arial"/>
          <w:color w:val="000000"/>
          <w:sz w:val="20"/>
          <w:szCs w:val="20"/>
        </w:rPr>
        <w:t xml:space="preserve"> Jocelyn Osborn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4626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A74626" w:rsidRPr="004D377B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 District’s Board of Trustees Election and Budget Vote to be held on May 1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>, 202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r w:rsidR="0069266D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:00 pm – </w:t>
      </w:r>
      <w:r w:rsidR="0069266D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:00 pm. </w:t>
      </w:r>
    </w:p>
    <w:p w:rsidR="000E1D98" w:rsidRPr="000E1D98" w:rsidRDefault="000E1D98" w:rsidP="000E1D98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0E1D98" w:rsidRPr="007E4C5C" w:rsidRDefault="000E1D98" w:rsidP="007E4C5C">
      <w:pPr>
        <w:pStyle w:val="ListParagraph"/>
        <w:keepNext/>
        <w:numPr>
          <w:ilvl w:val="1"/>
          <w:numId w:val="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4C5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accepts the resignation of </w:t>
      </w:r>
      <w:r w:rsidR="00460369" w:rsidRPr="007E4C5C">
        <w:rPr>
          <w:rFonts w:ascii="Arial" w:eastAsia="Times New Roman" w:hAnsi="Arial" w:cs="Arial"/>
          <w:color w:val="000000"/>
          <w:sz w:val="20"/>
          <w:szCs w:val="20"/>
        </w:rPr>
        <w:t>Theresa Burke Doyle</w:t>
      </w:r>
      <w:r w:rsidRPr="007E4C5C">
        <w:rPr>
          <w:rFonts w:ascii="Arial" w:eastAsia="Times New Roman" w:hAnsi="Arial" w:cs="Arial"/>
          <w:color w:val="000000"/>
          <w:sz w:val="20"/>
          <w:szCs w:val="20"/>
        </w:rPr>
        <w:t xml:space="preserve"> from the </w:t>
      </w:r>
      <w:r w:rsidR="00460369" w:rsidRPr="007E4C5C">
        <w:rPr>
          <w:rFonts w:ascii="Arial" w:eastAsia="Times New Roman" w:hAnsi="Arial" w:cs="Arial"/>
          <w:color w:val="000000"/>
          <w:sz w:val="20"/>
          <w:szCs w:val="20"/>
        </w:rPr>
        <w:t>Art Teacher</w:t>
      </w:r>
      <w:r w:rsidRPr="007E4C5C">
        <w:rPr>
          <w:rFonts w:ascii="Arial" w:eastAsia="Times New Roman" w:hAnsi="Arial" w:cs="Arial"/>
          <w:color w:val="000000"/>
          <w:sz w:val="20"/>
          <w:szCs w:val="20"/>
        </w:rPr>
        <w:t xml:space="preserve"> position effective </w:t>
      </w:r>
      <w:r w:rsidR="00460369" w:rsidRPr="007E4C5C">
        <w:rPr>
          <w:rFonts w:ascii="Arial" w:eastAsia="Times New Roman" w:hAnsi="Arial" w:cs="Arial"/>
          <w:color w:val="000000"/>
          <w:sz w:val="20"/>
          <w:szCs w:val="20"/>
        </w:rPr>
        <w:t>June 24, 2022.</w:t>
      </w:r>
    </w:p>
    <w:p w:rsidR="007E4C5C" w:rsidRPr="007E4C5C" w:rsidRDefault="007E4C5C" w:rsidP="007E4C5C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BD762F" w:rsidRPr="00BD762F" w:rsidRDefault="007E4C5C" w:rsidP="007E4C5C">
      <w:pPr>
        <w:pStyle w:val="ListParagraph"/>
        <w:keepNext/>
        <w:numPr>
          <w:ilvl w:val="1"/>
          <w:numId w:val="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4C5C">
        <w:rPr>
          <w:rFonts w:ascii="Arial" w:eastAsia="Calibri" w:hAnsi="Arial" w:cs="Arial"/>
          <w:sz w:val="20"/>
          <w:szCs w:val="20"/>
        </w:rPr>
        <w:lastRenderedPageBreak/>
        <w:t>BE IT RESOLVED, by the Board of Trustees, upon the recommendation of the Superintendent of Schools, hereby approves the 2020-2021 Health Service Contract with Bridgehampton UFSD in the amount of $</w:t>
      </w:r>
      <w:r>
        <w:rPr>
          <w:rFonts w:ascii="Arial" w:eastAsia="Calibri" w:hAnsi="Arial" w:cs="Arial"/>
          <w:sz w:val="20"/>
          <w:szCs w:val="20"/>
        </w:rPr>
        <w:t>1,151.71</w:t>
      </w:r>
    </w:p>
    <w:p w:rsidR="00BD762F" w:rsidRPr="00BD762F" w:rsidRDefault="00BD762F" w:rsidP="00BD762F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BD762F" w:rsidRDefault="00BD762F" w:rsidP="007E4C5C">
      <w:pPr>
        <w:pStyle w:val="ListParagraph"/>
        <w:keepNext/>
        <w:numPr>
          <w:ilvl w:val="1"/>
          <w:numId w:val="1"/>
        </w:numPr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D762F">
        <w:rPr>
          <w:rFonts w:ascii="Arial" w:eastAsia="Times New Roman" w:hAnsi="Arial" w:cs="Arial"/>
          <w:color w:val="000000"/>
          <w:sz w:val="20"/>
          <w:szCs w:val="20"/>
        </w:rPr>
        <w:t>BE IT RESOLVED, that the Board of Trustees</w:t>
      </w:r>
      <w:r w:rsidR="00967E19" w:rsidRPr="00FD0CDA">
        <w:rPr>
          <w:rFonts w:ascii="Arial" w:eastAsia="Calibri" w:hAnsi="Arial" w:cs="Arial"/>
          <w:sz w:val="20"/>
          <w:szCs w:val="20"/>
        </w:rPr>
        <w:t>, upon the recommendation of the Superintendent of Schools and Director of Spec</w:t>
      </w:r>
      <w:r w:rsidR="00967E19">
        <w:rPr>
          <w:rFonts w:ascii="Arial" w:eastAsia="Calibri" w:hAnsi="Arial" w:cs="Arial"/>
          <w:sz w:val="20"/>
          <w:szCs w:val="20"/>
        </w:rPr>
        <w:t>ial Education</w:t>
      </w:r>
      <w:r w:rsidR="00967E19">
        <w:rPr>
          <w:rFonts w:ascii="Arial" w:eastAsia="Calibri" w:hAnsi="Arial" w:cs="Arial"/>
          <w:sz w:val="20"/>
          <w:szCs w:val="20"/>
        </w:rPr>
        <w:t>,</w:t>
      </w:r>
      <w:r w:rsidRPr="00BD762F">
        <w:rPr>
          <w:rFonts w:ascii="Arial" w:eastAsia="Times New Roman" w:hAnsi="Arial" w:cs="Arial"/>
          <w:color w:val="000000"/>
          <w:sz w:val="20"/>
          <w:szCs w:val="20"/>
        </w:rPr>
        <w:t xml:space="preserve"> approves the Special Educational Services Agreement between the </w:t>
      </w:r>
      <w:r>
        <w:rPr>
          <w:rFonts w:ascii="Arial" w:eastAsia="Times New Roman" w:hAnsi="Arial" w:cs="Arial"/>
          <w:color w:val="000000"/>
          <w:sz w:val="20"/>
          <w:szCs w:val="20"/>
        </w:rPr>
        <w:t>Southampton</w:t>
      </w:r>
      <w:r w:rsidRPr="00BD762F">
        <w:rPr>
          <w:rFonts w:ascii="Arial" w:eastAsia="Times New Roman" w:hAnsi="Arial" w:cs="Arial"/>
          <w:color w:val="000000"/>
          <w:sz w:val="20"/>
          <w:szCs w:val="20"/>
        </w:rPr>
        <w:t xml:space="preserve"> School District and </w:t>
      </w:r>
      <w:proofErr w:type="spellStart"/>
      <w:r w:rsidRPr="00BD762F">
        <w:rPr>
          <w:rFonts w:ascii="Arial" w:eastAsia="Times New Roman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>ainscott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Common School District for 2020-2021and 2021-2022 school year.</w:t>
      </w:r>
    </w:p>
    <w:p w:rsidR="00BD762F" w:rsidRPr="00BD762F" w:rsidRDefault="00BD762F" w:rsidP="00BD762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FD0CDA" w:rsidRDefault="00FD0CDA" w:rsidP="00FD0CDA">
      <w:pPr>
        <w:pStyle w:val="ListParagraph"/>
        <w:keepNext/>
        <w:numPr>
          <w:ilvl w:val="1"/>
          <w:numId w:val="1"/>
        </w:numPr>
        <w:spacing w:before="40" w:after="4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 IT RESOLVED</w:t>
      </w:r>
      <w:r w:rsidRPr="00FD0CDA">
        <w:rPr>
          <w:rFonts w:ascii="Arial" w:eastAsia="Calibri" w:hAnsi="Arial" w:cs="Arial"/>
          <w:sz w:val="20"/>
          <w:szCs w:val="20"/>
        </w:rPr>
        <w:t>, that the Board of Trustees, upon the recommendation of the Superintendent of Schools and Director of Spec</w:t>
      </w:r>
      <w:r w:rsidR="00A74626">
        <w:rPr>
          <w:rFonts w:ascii="Arial" w:eastAsia="Calibri" w:hAnsi="Arial" w:cs="Arial"/>
          <w:sz w:val="20"/>
          <w:szCs w:val="20"/>
        </w:rPr>
        <w:t xml:space="preserve">ial Education, approve the rate agreement </w:t>
      </w:r>
      <w:r w:rsidRPr="00FD0CDA">
        <w:rPr>
          <w:rFonts w:ascii="Arial" w:eastAsia="Calibri" w:hAnsi="Arial" w:cs="Arial"/>
          <w:sz w:val="20"/>
          <w:szCs w:val="20"/>
        </w:rPr>
        <w:t xml:space="preserve">for </w:t>
      </w:r>
      <w:r>
        <w:rPr>
          <w:rFonts w:ascii="Arial" w:eastAsia="Calibri" w:hAnsi="Arial" w:cs="Arial"/>
          <w:sz w:val="20"/>
          <w:szCs w:val="20"/>
        </w:rPr>
        <w:t xml:space="preserve">Psychologist, Sharyn </w:t>
      </w:r>
      <w:proofErr w:type="spellStart"/>
      <w:r>
        <w:rPr>
          <w:rFonts w:ascii="Arial" w:eastAsia="Calibri" w:hAnsi="Arial" w:cs="Arial"/>
          <w:sz w:val="20"/>
          <w:szCs w:val="20"/>
        </w:rPr>
        <w:t>Lawall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Psy.D.ABSNP</w:t>
      </w:r>
      <w:proofErr w:type="spellEnd"/>
      <w:r w:rsidR="00A74626">
        <w:rPr>
          <w:rFonts w:ascii="Arial" w:eastAsia="Calibri" w:hAnsi="Arial" w:cs="Arial"/>
          <w:sz w:val="20"/>
          <w:szCs w:val="20"/>
        </w:rPr>
        <w:t>,</w:t>
      </w:r>
      <w:r w:rsidRPr="00FD0CDA">
        <w:rPr>
          <w:rFonts w:ascii="Arial" w:eastAsia="Calibri" w:hAnsi="Arial" w:cs="Arial"/>
          <w:sz w:val="20"/>
          <w:szCs w:val="20"/>
        </w:rPr>
        <w:t xml:space="preserve"> special education</w:t>
      </w:r>
      <w:r w:rsidR="00A74626">
        <w:rPr>
          <w:rFonts w:ascii="Arial" w:eastAsia="Calibri" w:hAnsi="Arial" w:cs="Arial"/>
          <w:sz w:val="20"/>
          <w:szCs w:val="20"/>
        </w:rPr>
        <w:t xml:space="preserve"> service provider</w:t>
      </w:r>
      <w:r w:rsidRPr="00FD0CDA">
        <w:rPr>
          <w:rFonts w:ascii="Arial" w:eastAsia="Calibri" w:hAnsi="Arial" w:cs="Arial"/>
          <w:sz w:val="20"/>
          <w:szCs w:val="20"/>
        </w:rPr>
        <w:t xml:space="preserve"> for 2022</w:t>
      </w:r>
    </w:p>
    <w:p w:rsidR="00AC390E" w:rsidRPr="00AC390E" w:rsidRDefault="00AC390E" w:rsidP="00AC390E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AC390E" w:rsidRDefault="00AC390E" w:rsidP="00AC390E">
      <w:pPr>
        <w:pStyle w:val="ListParagraph"/>
        <w:keepNext/>
        <w:numPr>
          <w:ilvl w:val="1"/>
          <w:numId w:val="1"/>
        </w:numPr>
        <w:spacing w:before="40" w:after="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390E">
        <w:rPr>
          <w:rFonts w:ascii="Arial" w:eastAsia="Calibri" w:hAnsi="Arial" w:cs="Arial"/>
          <w:sz w:val="20"/>
          <w:szCs w:val="20"/>
        </w:rPr>
        <w:t>BE IT RESOLVED, that the Board of Trustees</w:t>
      </w:r>
      <w:r w:rsidR="00967E19">
        <w:rPr>
          <w:rFonts w:ascii="Arial" w:eastAsia="Calibri" w:hAnsi="Arial" w:cs="Arial"/>
          <w:sz w:val="20"/>
          <w:szCs w:val="20"/>
        </w:rPr>
        <w:t>,</w:t>
      </w:r>
      <w:r w:rsidR="00967E19" w:rsidRPr="00967E19">
        <w:rPr>
          <w:rFonts w:ascii="Arial" w:eastAsia="Calibri" w:hAnsi="Arial" w:cs="Arial"/>
          <w:sz w:val="20"/>
          <w:szCs w:val="20"/>
        </w:rPr>
        <w:t xml:space="preserve"> </w:t>
      </w:r>
      <w:r w:rsidR="00967E19" w:rsidRPr="007E4C5C">
        <w:rPr>
          <w:rFonts w:ascii="Arial" w:eastAsia="Calibri" w:hAnsi="Arial" w:cs="Arial"/>
          <w:sz w:val="20"/>
          <w:szCs w:val="20"/>
        </w:rPr>
        <w:t>upon the recommendation of the Superintendent of Schools</w:t>
      </w:r>
      <w:r w:rsidR="00D0627A" w:rsidRPr="007E4C5C">
        <w:rPr>
          <w:rFonts w:ascii="Arial" w:eastAsia="Calibri" w:hAnsi="Arial" w:cs="Arial"/>
          <w:sz w:val="20"/>
          <w:szCs w:val="20"/>
        </w:rPr>
        <w:t>,</w:t>
      </w:r>
      <w:r w:rsidR="00D0627A">
        <w:rPr>
          <w:rFonts w:ascii="Arial" w:eastAsia="Calibri" w:hAnsi="Arial" w:cs="Arial"/>
          <w:sz w:val="20"/>
          <w:szCs w:val="20"/>
        </w:rPr>
        <w:t xml:space="preserve"> approves</w:t>
      </w:r>
      <w:r w:rsidRPr="00AC390E">
        <w:rPr>
          <w:rFonts w:ascii="Arial" w:eastAsia="Calibri" w:hAnsi="Arial" w:cs="Arial"/>
          <w:sz w:val="20"/>
          <w:szCs w:val="20"/>
        </w:rPr>
        <w:t xml:space="preserve"> the Educational Services Agreement for students in Pre-Kindergarten with the Eleanor Whitmore Early Childhood Center, Inc. effective July 1, 202</w:t>
      </w:r>
      <w:r>
        <w:rPr>
          <w:rFonts w:ascii="Arial" w:eastAsia="Calibri" w:hAnsi="Arial" w:cs="Arial"/>
          <w:sz w:val="20"/>
          <w:szCs w:val="20"/>
        </w:rPr>
        <w:t>2</w:t>
      </w:r>
      <w:r w:rsidRPr="00AC390E">
        <w:rPr>
          <w:rFonts w:ascii="Arial" w:eastAsia="Calibri" w:hAnsi="Arial" w:cs="Arial"/>
          <w:sz w:val="20"/>
          <w:szCs w:val="20"/>
        </w:rPr>
        <w:t xml:space="preserve"> – June 30, 202</w:t>
      </w:r>
      <w:r>
        <w:rPr>
          <w:rFonts w:ascii="Arial" w:eastAsia="Calibri" w:hAnsi="Arial" w:cs="Arial"/>
          <w:sz w:val="20"/>
          <w:szCs w:val="20"/>
        </w:rPr>
        <w:t>3 at a daily rate of $70.00 per student</w:t>
      </w:r>
      <w:r w:rsidRPr="00AC390E">
        <w:rPr>
          <w:rFonts w:ascii="Arial" w:eastAsia="Calibri" w:hAnsi="Arial" w:cs="Arial"/>
          <w:sz w:val="20"/>
          <w:szCs w:val="20"/>
        </w:rPr>
        <w:t>.</w:t>
      </w:r>
    </w:p>
    <w:p w:rsidR="00967E19" w:rsidRPr="00967E19" w:rsidRDefault="00967E19" w:rsidP="00967E19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D0627A" w:rsidRDefault="00D0627A" w:rsidP="00D0627A">
      <w:pPr>
        <w:pStyle w:val="ListParagraph"/>
        <w:numPr>
          <w:ilvl w:val="1"/>
          <w:numId w:val="1"/>
        </w:numPr>
        <w:rPr>
          <w:rFonts w:ascii="Arial" w:eastAsia="Calibri" w:hAnsi="Arial" w:cs="Arial"/>
          <w:sz w:val="20"/>
          <w:szCs w:val="20"/>
        </w:rPr>
      </w:pPr>
      <w:r w:rsidRPr="00D0627A">
        <w:rPr>
          <w:rFonts w:ascii="Arial" w:eastAsia="Calibri" w:hAnsi="Arial" w:cs="Arial"/>
          <w:sz w:val="20"/>
          <w:szCs w:val="20"/>
        </w:rPr>
        <w:t xml:space="preserve">BE IT RESOLVED, that the Board of Trustees, upon the recommendation of the Superintendent of Schools, approves the Budget Transfer </w:t>
      </w:r>
      <w:r>
        <w:rPr>
          <w:rFonts w:ascii="Arial" w:eastAsia="Calibri" w:hAnsi="Arial" w:cs="Arial"/>
          <w:sz w:val="20"/>
          <w:szCs w:val="20"/>
        </w:rPr>
        <w:t xml:space="preserve">for 2021-2022 </w:t>
      </w:r>
      <w:r w:rsidRPr="00D0627A">
        <w:rPr>
          <w:rFonts w:ascii="Arial" w:eastAsia="Calibri" w:hAnsi="Arial" w:cs="Arial"/>
          <w:sz w:val="20"/>
          <w:szCs w:val="20"/>
        </w:rPr>
        <w:t xml:space="preserve">in the amount of </w:t>
      </w:r>
      <w:r>
        <w:rPr>
          <w:rFonts w:ascii="Arial" w:eastAsia="Calibri" w:hAnsi="Arial" w:cs="Arial"/>
          <w:sz w:val="20"/>
          <w:szCs w:val="20"/>
        </w:rPr>
        <w:t>$22,634.99.</w:t>
      </w:r>
    </w:p>
    <w:p w:rsidR="00D0627A" w:rsidRPr="00D0627A" w:rsidRDefault="00D0627A" w:rsidP="00D0627A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D0627A" w:rsidRDefault="00D0627A" w:rsidP="00D0627A">
      <w:pPr>
        <w:pStyle w:val="ListParagraph"/>
        <w:numPr>
          <w:ilvl w:val="1"/>
          <w:numId w:val="1"/>
        </w:numPr>
        <w:rPr>
          <w:rFonts w:ascii="Arial" w:eastAsia="Calibri" w:hAnsi="Arial" w:cs="Arial"/>
          <w:sz w:val="20"/>
          <w:szCs w:val="20"/>
        </w:rPr>
      </w:pPr>
      <w:r w:rsidRPr="00D0627A">
        <w:rPr>
          <w:rFonts w:ascii="Arial" w:eastAsia="Calibri" w:hAnsi="Arial" w:cs="Arial"/>
          <w:sz w:val="20"/>
          <w:szCs w:val="20"/>
        </w:rPr>
        <w:t>BE IT RESOLVED, that the Board of Trustees, upon the recommendation of the Superintendent of Schools, approves the</w:t>
      </w:r>
      <w:r w:rsidR="00B81070">
        <w:rPr>
          <w:rFonts w:ascii="Arial" w:eastAsia="Calibri" w:hAnsi="Arial" w:cs="Arial"/>
          <w:sz w:val="20"/>
          <w:szCs w:val="20"/>
        </w:rPr>
        <w:t xml:space="preserve"> CRRSA grant in the amount of $186</w:t>
      </w:r>
      <w:proofErr w:type="gramStart"/>
      <w:r w:rsidR="00B81070">
        <w:rPr>
          <w:rFonts w:ascii="Arial" w:eastAsia="Calibri" w:hAnsi="Arial" w:cs="Arial"/>
          <w:sz w:val="20"/>
          <w:szCs w:val="20"/>
        </w:rPr>
        <w:t>,991,25</w:t>
      </w:r>
      <w:proofErr w:type="gramEnd"/>
      <w:r w:rsidR="00B81070">
        <w:rPr>
          <w:rFonts w:ascii="Arial" w:eastAsia="Calibri" w:hAnsi="Arial" w:cs="Arial"/>
          <w:sz w:val="20"/>
          <w:szCs w:val="20"/>
        </w:rPr>
        <w:t xml:space="preserve"> as revenue in the 2020/2021 budget.  </w:t>
      </w:r>
    </w:p>
    <w:p w:rsidR="00B81070" w:rsidRPr="00B81070" w:rsidRDefault="00B81070" w:rsidP="00B81070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B81070" w:rsidRDefault="00B81070" w:rsidP="00D0627A">
      <w:pPr>
        <w:pStyle w:val="ListParagraph"/>
        <w:numPr>
          <w:ilvl w:val="1"/>
          <w:numId w:val="1"/>
        </w:numPr>
        <w:rPr>
          <w:rFonts w:ascii="Arial" w:eastAsia="Calibri" w:hAnsi="Arial" w:cs="Arial"/>
          <w:sz w:val="20"/>
          <w:szCs w:val="20"/>
        </w:rPr>
      </w:pPr>
      <w:r w:rsidRPr="00D0627A">
        <w:rPr>
          <w:rFonts w:ascii="Arial" w:eastAsia="Calibri" w:hAnsi="Arial" w:cs="Arial"/>
          <w:sz w:val="20"/>
          <w:szCs w:val="20"/>
        </w:rPr>
        <w:t>BE IT RESOLVED, that the Board of Trustees, upon the recommendation of the Superintendent of Schools, approves the</w:t>
      </w:r>
      <w:r>
        <w:rPr>
          <w:rFonts w:ascii="Arial" w:eastAsia="Calibri" w:hAnsi="Arial" w:cs="Arial"/>
          <w:sz w:val="20"/>
          <w:szCs w:val="20"/>
        </w:rPr>
        <w:t xml:space="preserve"> CRRSA grant in the amount of $</w:t>
      </w:r>
      <w:r>
        <w:rPr>
          <w:rFonts w:ascii="Arial" w:eastAsia="Calibri" w:hAnsi="Arial" w:cs="Arial"/>
          <w:sz w:val="20"/>
          <w:szCs w:val="20"/>
        </w:rPr>
        <w:t>40,983.75</w:t>
      </w:r>
      <w:r>
        <w:rPr>
          <w:rFonts w:ascii="Arial" w:eastAsia="Calibri" w:hAnsi="Arial" w:cs="Arial"/>
          <w:sz w:val="20"/>
          <w:szCs w:val="20"/>
        </w:rPr>
        <w:t xml:space="preserve"> as revenue in the 202</w:t>
      </w:r>
      <w:r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/202</w:t>
      </w:r>
      <w:r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budget</w:t>
      </w:r>
      <w:r>
        <w:rPr>
          <w:rFonts w:ascii="Arial" w:eastAsia="Calibri" w:hAnsi="Arial" w:cs="Arial"/>
          <w:sz w:val="20"/>
          <w:szCs w:val="20"/>
        </w:rPr>
        <w:t>.</w:t>
      </w:r>
    </w:p>
    <w:p w:rsidR="00B81070" w:rsidRPr="00B81070" w:rsidRDefault="00B81070" w:rsidP="00B81070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B81070" w:rsidRPr="00D0627A" w:rsidRDefault="00B81070" w:rsidP="00D0627A">
      <w:pPr>
        <w:pStyle w:val="ListParagraph"/>
        <w:numPr>
          <w:ilvl w:val="1"/>
          <w:numId w:val="1"/>
        </w:numPr>
        <w:rPr>
          <w:rFonts w:ascii="Arial" w:eastAsia="Calibri" w:hAnsi="Arial" w:cs="Arial"/>
          <w:sz w:val="20"/>
          <w:szCs w:val="20"/>
        </w:rPr>
      </w:pPr>
      <w:r w:rsidRPr="00D0627A">
        <w:rPr>
          <w:rFonts w:ascii="Arial" w:eastAsia="Calibri" w:hAnsi="Arial" w:cs="Arial"/>
          <w:sz w:val="20"/>
          <w:szCs w:val="20"/>
        </w:rPr>
        <w:t>BE IT RESOLVED, that the Board of Trustees, upon the recommendation of the Superintendent of Schools, approves the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ARP ESSER 3</w:t>
      </w:r>
      <w:r>
        <w:rPr>
          <w:rFonts w:ascii="Arial" w:eastAsia="Calibri" w:hAnsi="Arial" w:cs="Arial"/>
          <w:sz w:val="20"/>
          <w:szCs w:val="20"/>
        </w:rPr>
        <w:t xml:space="preserve"> grant in the amount of $</w:t>
      </w:r>
      <w:r>
        <w:rPr>
          <w:rFonts w:ascii="Arial" w:eastAsia="Calibri" w:hAnsi="Arial" w:cs="Arial"/>
          <w:sz w:val="20"/>
          <w:szCs w:val="20"/>
        </w:rPr>
        <w:t>132,005.00</w:t>
      </w:r>
      <w:r>
        <w:rPr>
          <w:rFonts w:ascii="Arial" w:eastAsia="Calibri" w:hAnsi="Arial" w:cs="Arial"/>
          <w:sz w:val="20"/>
          <w:szCs w:val="20"/>
        </w:rPr>
        <w:t xml:space="preserve"> as revenue in the 202</w:t>
      </w:r>
      <w:r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/202</w:t>
      </w:r>
      <w:r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budget</w:t>
      </w:r>
      <w:r>
        <w:rPr>
          <w:rFonts w:ascii="Arial" w:eastAsia="Calibri" w:hAnsi="Arial" w:cs="Arial"/>
          <w:sz w:val="20"/>
          <w:szCs w:val="20"/>
        </w:rPr>
        <w:t>.</w:t>
      </w:r>
    </w:p>
    <w:p w:rsidR="00D0627A" w:rsidRPr="00D0627A" w:rsidRDefault="00D0627A" w:rsidP="00D0627A">
      <w:pPr>
        <w:pStyle w:val="ListParagraph"/>
        <w:ind w:left="1440"/>
        <w:rPr>
          <w:rFonts w:ascii="Arial" w:eastAsia="Calibri" w:hAnsi="Arial" w:cs="Arial"/>
          <w:sz w:val="20"/>
          <w:szCs w:val="20"/>
        </w:rPr>
      </w:pPr>
    </w:p>
    <w:p w:rsidR="00070D22" w:rsidRDefault="00070D22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:rsidR="00070D22" w:rsidRDefault="00070D22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:rsidR="00070D22" w:rsidRPr="00070D22" w:rsidRDefault="00070D22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:rsidR="007041D1" w:rsidRPr="00DC06CC" w:rsidRDefault="007041D1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E10CE4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Executive Session -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 None</w:t>
      </w:r>
    </w:p>
    <w:p w:rsidR="007041D1" w:rsidRPr="00DC06CC" w:rsidRDefault="007041D1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A3B6F" w:rsidRDefault="00DA3B6F" w:rsidP="00120E56">
      <w:pPr>
        <w:rPr>
          <w:rFonts w:cstheme="minorHAnsi"/>
        </w:rPr>
      </w:pPr>
    </w:p>
    <w:sectPr w:rsidR="00DA3B6F" w:rsidSect="00D37534">
      <w:headerReference w:type="default" r:id="rId9"/>
      <w:pgSz w:w="12240" w:h="15840"/>
      <w:pgMar w:top="260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E9" w:rsidRDefault="00E510E9" w:rsidP="0061207E">
      <w:pPr>
        <w:spacing w:after="0" w:line="240" w:lineRule="auto"/>
      </w:pPr>
      <w:r>
        <w:separator/>
      </w:r>
    </w:p>
  </w:endnote>
  <w:endnote w:type="continuationSeparator" w:id="0">
    <w:p w:rsidR="00E510E9" w:rsidRDefault="00E510E9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E9" w:rsidRDefault="00E510E9" w:rsidP="0061207E">
      <w:pPr>
        <w:spacing w:after="0" w:line="240" w:lineRule="auto"/>
      </w:pPr>
      <w:r>
        <w:separator/>
      </w:r>
    </w:p>
  </w:footnote>
  <w:footnote w:type="continuationSeparator" w:id="0">
    <w:p w:rsidR="00E510E9" w:rsidRDefault="00E510E9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F91F1D" wp14:editId="6B2B79A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DF"/>
    <w:multiLevelType w:val="hybridMultilevel"/>
    <w:tmpl w:val="4A46BC5A"/>
    <w:lvl w:ilvl="0" w:tplc="283CD4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74B4C34"/>
    <w:multiLevelType w:val="hybridMultilevel"/>
    <w:tmpl w:val="5F90B428"/>
    <w:lvl w:ilvl="0" w:tplc="283CD426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F34621"/>
    <w:multiLevelType w:val="hybridMultilevel"/>
    <w:tmpl w:val="68C835D2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FBB0C98"/>
    <w:multiLevelType w:val="hybridMultilevel"/>
    <w:tmpl w:val="1BBA230E"/>
    <w:lvl w:ilvl="0" w:tplc="676AA7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62EE"/>
    <w:multiLevelType w:val="hybridMultilevel"/>
    <w:tmpl w:val="1836476C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B962531"/>
    <w:multiLevelType w:val="hybridMultilevel"/>
    <w:tmpl w:val="504279AE"/>
    <w:lvl w:ilvl="0" w:tplc="099AC334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62B40"/>
    <w:rsid w:val="00070D22"/>
    <w:rsid w:val="000754B3"/>
    <w:rsid w:val="00080B99"/>
    <w:rsid w:val="000D6BDB"/>
    <w:rsid w:val="000E1D98"/>
    <w:rsid w:val="00120E56"/>
    <w:rsid w:val="00155DC5"/>
    <w:rsid w:val="001E7AAA"/>
    <w:rsid w:val="00224828"/>
    <w:rsid w:val="002C4DE5"/>
    <w:rsid w:val="002D3503"/>
    <w:rsid w:val="00390416"/>
    <w:rsid w:val="00460369"/>
    <w:rsid w:val="004D12FF"/>
    <w:rsid w:val="004D2F8B"/>
    <w:rsid w:val="004D377B"/>
    <w:rsid w:val="00510A69"/>
    <w:rsid w:val="0056383A"/>
    <w:rsid w:val="0059205D"/>
    <w:rsid w:val="005A4E85"/>
    <w:rsid w:val="006111F9"/>
    <w:rsid w:val="0061207E"/>
    <w:rsid w:val="006161F1"/>
    <w:rsid w:val="00663989"/>
    <w:rsid w:val="0069266D"/>
    <w:rsid w:val="006A1261"/>
    <w:rsid w:val="006D228C"/>
    <w:rsid w:val="007041D1"/>
    <w:rsid w:val="007A31C8"/>
    <w:rsid w:val="007B6A5B"/>
    <w:rsid w:val="007C49E0"/>
    <w:rsid w:val="007E4C5C"/>
    <w:rsid w:val="008010A0"/>
    <w:rsid w:val="0083751C"/>
    <w:rsid w:val="00866ABD"/>
    <w:rsid w:val="008C2E76"/>
    <w:rsid w:val="0095398C"/>
    <w:rsid w:val="0096076A"/>
    <w:rsid w:val="00967E19"/>
    <w:rsid w:val="009A0FD9"/>
    <w:rsid w:val="009E6FA1"/>
    <w:rsid w:val="00A02E17"/>
    <w:rsid w:val="00A51327"/>
    <w:rsid w:val="00A6125B"/>
    <w:rsid w:val="00A664F3"/>
    <w:rsid w:val="00A74626"/>
    <w:rsid w:val="00AB014B"/>
    <w:rsid w:val="00AC390E"/>
    <w:rsid w:val="00AF23FC"/>
    <w:rsid w:val="00B81070"/>
    <w:rsid w:val="00B83C6A"/>
    <w:rsid w:val="00BD11FC"/>
    <w:rsid w:val="00BD762F"/>
    <w:rsid w:val="00BF076F"/>
    <w:rsid w:val="00C4212A"/>
    <w:rsid w:val="00C75967"/>
    <w:rsid w:val="00C76265"/>
    <w:rsid w:val="00CA042B"/>
    <w:rsid w:val="00CB76E7"/>
    <w:rsid w:val="00CC6D05"/>
    <w:rsid w:val="00D0627A"/>
    <w:rsid w:val="00D14724"/>
    <w:rsid w:val="00D37534"/>
    <w:rsid w:val="00D57A4F"/>
    <w:rsid w:val="00D9020C"/>
    <w:rsid w:val="00DA19C6"/>
    <w:rsid w:val="00DA3B6F"/>
    <w:rsid w:val="00DE53E7"/>
    <w:rsid w:val="00DE68C7"/>
    <w:rsid w:val="00DF09EE"/>
    <w:rsid w:val="00DF29AD"/>
    <w:rsid w:val="00DF4669"/>
    <w:rsid w:val="00E10CE4"/>
    <w:rsid w:val="00E510E9"/>
    <w:rsid w:val="00EC07F3"/>
    <w:rsid w:val="00EE18D4"/>
    <w:rsid w:val="00EE7AB2"/>
    <w:rsid w:val="00EE7CE5"/>
    <w:rsid w:val="00EF329D"/>
    <w:rsid w:val="00F27138"/>
    <w:rsid w:val="00F31091"/>
    <w:rsid w:val="00F35DB4"/>
    <w:rsid w:val="00FD0CDA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D6F0-3D6C-4E72-903A-000ECDC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98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10</cp:revision>
  <cp:lastPrinted>2022-05-06T17:47:00Z</cp:lastPrinted>
  <dcterms:created xsi:type="dcterms:W3CDTF">2022-05-06T17:15:00Z</dcterms:created>
  <dcterms:modified xsi:type="dcterms:W3CDTF">2022-05-10T19:09:00Z</dcterms:modified>
</cp:coreProperties>
</file>